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F85A82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F85A8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85A82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bookmarkStart w:id="0" w:name="_GoBack"/>
      <w:bookmarkEnd w:id="0"/>
      <w:r w:rsidR="00D22C43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563CC5" w:rsidRPr="00F85A82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F85A82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 w:rsidRPr="00F85A82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85A82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D22C43" w:rsidRPr="00863B3D" w:rsidRDefault="00D22C43" w:rsidP="00D22C43">
      <w:pPr>
        <w:shd w:val="clear" w:color="auto" w:fill="FFFFFF"/>
        <w:spacing w:after="0" w:line="408" w:lineRule="atLeast"/>
        <w:jc w:val="center"/>
        <w:rPr>
          <w:rFonts w:eastAsia="Times New Roman" w:cs="Helvetica"/>
          <w:lang w:eastAsia="es-UY"/>
        </w:rPr>
      </w:pPr>
      <w:r>
        <w:rPr>
          <w:rFonts w:eastAsia="Times New Roman" w:cs="Helvetica"/>
          <w:lang w:eastAsia="es-UY"/>
        </w:rPr>
        <w:t>D</w:t>
      </w:r>
      <w:r w:rsidRPr="00863B3D">
        <w:rPr>
          <w:rFonts w:eastAsia="Times New Roman" w:cs="Helvetica"/>
          <w:lang w:eastAsia="es-UY"/>
        </w:rPr>
        <w:t>emolición de todas las construcciones existentes y retiro de los escombros en los  padrones: 107365 (Calle Córdoba 762) y 42458 (Camino San Fuentes 2702 – 3250); ambos en Montevideo.</w:t>
      </w:r>
    </w:p>
    <w:p w:rsidR="00DC1A66" w:rsidRPr="00D22C43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F85A82" w:rsidRPr="00F85A82" w:rsidRDefault="0031596B" w:rsidP="00F85A8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9361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9361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9361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9361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9361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/10/58</w:t>
      </w:r>
      <w:r w:rsidR="00F85A82" w:rsidRPr="00F85A8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 xml:space="preserve">/2018 </w:t>
      </w:r>
    </w:p>
    <w:p w:rsidR="00A16624" w:rsidRPr="00A16624" w:rsidRDefault="00A16624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51F7E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361C5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22C43"/>
    <w:rsid w:val="00D53B78"/>
    <w:rsid w:val="00D85430"/>
    <w:rsid w:val="00DC1A66"/>
    <w:rsid w:val="00E65E93"/>
    <w:rsid w:val="00EE0AA6"/>
    <w:rsid w:val="00EF3A99"/>
    <w:rsid w:val="00F758F8"/>
    <w:rsid w:val="00F76281"/>
    <w:rsid w:val="00F85A82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F7E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58BBD-0F90-4713-BDB7-7BA6B63D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10</cp:revision>
  <dcterms:created xsi:type="dcterms:W3CDTF">2017-07-10T17:30:00Z</dcterms:created>
  <dcterms:modified xsi:type="dcterms:W3CDTF">2018-03-26T12:51:00Z</dcterms:modified>
</cp:coreProperties>
</file>